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D11" w:rsidRPr="000B030D" w:rsidRDefault="00E97D11" w:rsidP="00E97D11">
      <w:pPr>
        <w:rPr>
          <w:rFonts w:ascii="Arial" w:eastAsiaTheme="majorEastAsia" w:hAnsi="Arial" w:cs="Arial"/>
          <w:b/>
          <w:color w:val="2E74B5" w:themeColor="accent1" w:themeShade="BF"/>
          <w:sz w:val="28"/>
          <w:szCs w:val="28"/>
        </w:rPr>
      </w:pPr>
      <w:r w:rsidRPr="00A746FC">
        <w:rPr>
          <w:rFonts w:ascii="Arial" w:eastAsiaTheme="majorEastAsia" w:hAnsi="Arial" w:cs="Arial"/>
          <w:b/>
          <w:color w:val="2E74B5" w:themeColor="accent1" w:themeShade="BF"/>
          <w:sz w:val="28"/>
          <w:szCs w:val="28"/>
        </w:rPr>
        <w:t>Glossary of terms</w:t>
      </w:r>
      <w:r w:rsidRPr="00A746FC">
        <w:rPr>
          <w:rFonts w:cstheme="minorHAnsi"/>
          <w:color w:val="333333"/>
        </w:rPr>
        <w:br/>
      </w:r>
    </w:p>
    <w:p w:rsidR="00027C27" w:rsidRPr="009B7615" w:rsidRDefault="00E97D11" w:rsidP="00E97D11">
      <w:r>
        <w:rPr>
          <w:rFonts w:ascii="Arial" w:hAnsi="Arial" w:cs="Arial"/>
          <w:color w:val="333333"/>
          <w:sz w:val="24"/>
          <w:szCs w:val="24"/>
        </w:rPr>
        <w:t>BRIA</w:t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  <w:t>Business and Regulatory Impact Assessment</w:t>
      </w:r>
      <w:r>
        <w:rPr>
          <w:rFonts w:ascii="Arial" w:hAnsi="Arial" w:cs="Arial"/>
          <w:color w:val="333333"/>
          <w:sz w:val="24"/>
          <w:szCs w:val="24"/>
        </w:rPr>
        <w:br/>
      </w:r>
      <w:r w:rsidRPr="00A746FC">
        <w:rPr>
          <w:rFonts w:ascii="Arial" w:hAnsi="Arial" w:cs="Arial"/>
          <w:color w:val="333333"/>
          <w:sz w:val="24"/>
          <w:szCs w:val="24"/>
        </w:rPr>
        <w:t>CEP</w:t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  <w:t>European Union Circular Economy Package</w:t>
      </w:r>
      <w:r>
        <w:rPr>
          <w:rFonts w:ascii="Arial" w:hAnsi="Arial" w:cs="Arial"/>
          <w:color w:val="333333"/>
          <w:sz w:val="24"/>
          <w:szCs w:val="24"/>
        </w:rPr>
        <w:br/>
        <w:t>COPA 89</w:t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  <w:t>Control of Pollution (Amendment) Act 1989</w:t>
      </w:r>
      <w:r>
        <w:rPr>
          <w:rFonts w:ascii="Arial" w:hAnsi="Arial" w:cs="Arial"/>
          <w:color w:val="333333"/>
          <w:sz w:val="24"/>
          <w:szCs w:val="24"/>
        </w:rPr>
        <w:br/>
      </w:r>
      <w:proofErr w:type="spellStart"/>
      <w:r>
        <w:rPr>
          <w:rFonts w:ascii="Arial" w:hAnsi="Arial" w:cs="Arial"/>
          <w:color w:val="333333"/>
          <w:sz w:val="24"/>
          <w:szCs w:val="24"/>
        </w:rPr>
        <w:t>CoPLAR</w:t>
      </w:r>
      <w:proofErr w:type="spellEnd"/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</w:r>
      <w:r w:rsidRPr="00A746FC">
        <w:rPr>
          <w:rFonts w:ascii="Arial" w:hAnsi="Arial" w:cs="Arial"/>
          <w:sz w:val="24"/>
          <w:szCs w:val="24"/>
        </w:rPr>
        <w:t>Code of Practice on Litter and Refuse</w:t>
      </w:r>
      <w:r w:rsidRPr="00A746FC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A746FC">
        <w:rPr>
          <w:rFonts w:ascii="Arial" w:hAnsi="Arial" w:cs="Arial"/>
          <w:color w:val="333333"/>
          <w:sz w:val="24"/>
          <w:szCs w:val="24"/>
        </w:rPr>
        <w:t>COSLA</w:t>
      </w:r>
      <w:proofErr w:type="spellEnd"/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  <w:t>Convention of Scottish Local Authorities</w:t>
      </w:r>
      <w:r w:rsidRPr="00A746FC">
        <w:rPr>
          <w:rFonts w:ascii="Arial" w:hAnsi="Arial" w:cs="Arial"/>
          <w:color w:val="333333"/>
          <w:sz w:val="24"/>
          <w:szCs w:val="24"/>
        </w:rPr>
        <w:br/>
        <w:t>DEFRA</w:t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  <w:t>UK Department for Environment, Food &amp; Rural Affairs</w:t>
      </w:r>
      <w:r w:rsidRPr="00A746FC">
        <w:rPr>
          <w:rFonts w:ascii="Arial" w:hAnsi="Arial" w:cs="Arial"/>
          <w:color w:val="333333"/>
          <w:sz w:val="24"/>
          <w:szCs w:val="24"/>
        </w:rPr>
        <w:br/>
        <w:t>DRS</w:t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  <w:t>Deposit Return Scheme</w:t>
      </w:r>
      <w:r w:rsidRPr="00A746FC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A746FC">
        <w:rPr>
          <w:rFonts w:ascii="Arial" w:hAnsi="Arial" w:cs="Arial"/>
          <w:color w:val="333333"/>
          <w:sz w:val="24"/>
          <w:szCs w:val="24"/>
        </w:rPr>
        <w:t>EPECOM</w:t>
      </w:r>
      <w:proofErr w:type="spellEnd"/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  <w:t>Expert Panel on Environmental Charging and Other Measures</w:t>
      </w:r>
      <w:r w:rsidRPr="00A746FC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A746FC">
        <w:rPr>
          <w:rFonts w:ascii="Arial" w:hAnsi="Arial" w:cs="Arial"/>
          <w:color w:val="333333"/>
          <w:sz w:val="24"/>
          <w:szCs w:val="24"/>
        </w:rPr>
        <w:t>EPR</w:t>
      </w:r>
      <w:proofErr w:type="spellEnd"/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  <w:t>Extended Producer Responsibility</w:t>
      </w:r>
      <w:r>
        <w:rPr>
          <w:rFonts w:ascii="Arial" w:hAnsi="Arial" w:cs="Arial"/>
          <w:color w:val="333333"/>
          <w:sz w:val="24"/>
          <w:szCs w:val="24"/>
        </w:rPr>
        <w:br/>
      </w:r>
      <w:proofErr w:type="spellStart"/>
      <w:r>
        <w:rPr>
          <w:rFonts w:ascii="Arial" w:hAnsi="Arial" w:cs="Arial"/>
          <w:color w:val="333333"/>
          <w:sz w:val="24"/>
          <w:szCs w:val="24"/>
        </w:rPr>
        <w:t>EQIA</w:t>
      </w:r>
      <w:proofErr w:type="spellEnd"/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  <w:t>Equalities Impact Assessment</w:t>
      </w:r>
      <w:r w:rsidRPr="00A746FC">
        <w:rPr>
          <w:rFonts w:ascii="Arial" w:hAnsi="Arial" w:cs="Arial"/>
          <w:color w:val="333333"/>
          <w:sz w:val="24"/>
          <w:szCs w:val="24"/>
        </w:rPr>
        <w:br/>
      </w:r>
      <w:r>
        <w:rPr>
          <w:rFonts w:ascii="Arial" w:hAnsi="Arial" w:cs="Arial"/>
          <w:color w:val="333333"/>
          <w:sz w:val="24"/>
          <w:szCs w:val="24"/>
        </w:rPr>
        <w:t>EU</w:t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  <w:t>European Union</w:t>
      </w:r>
      <w:r>
        <w:rPr>
          <w:rFonts w:ascii="Arial" w:hAnsi="Arial" w:cs="Arial"/>
          <w:color w:val="333333"/>
          <w:sz w:val="24"/>
          <w:szCs w:val="24"/>
        </w:rPr>
        <w:br/>
      </w:r>
      <w:proofErr w:type="spellStart"/>
      <w:r>
        <w:rPr>
          <w:rFonts w:ascii="Arial" w:hAnsi="Arial" w:cs="Arial"/>
          <w:color w:val="333333"/>
          <w:sz w:val="24"/>
          <w:szCs w:val="24"/>
        </w:rPr>
        <w:t>FWRAP</w:t>
      </w:r>
      <w:proofErr w:type="spellEnd"/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  <w:t>Food Waste Reduction Action Plan</w:t>
      </w:r>
      <w:r>
        <w:rPr>
          <w:rFonts w:ascii="Arial" w:hAnsi="Arial" w:cs="Arial"/>
          <w:color w:val="333333"/>
          <w:sz w:val="24"/>
          <w:szCs w:val="24"/>
        </w:rPr>
        <w:br/>
        <w:t>NGOs</w:t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  <w:t>Non-governmental organisations</w:t>
      </w:r>
      <w:r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A746FC">
        <w:rPr>
          <w:rFonts w:ascii="Arial" w:hAnsi="Arial" w:cs="Arial"/>
          <w:color w:val="333333"/>
          <w:sz w:val="24"/>
          <w:szCs w:val="24"/>
        </w:rPr>
        <w:t>SCAP</w:t>
      </w:r>
      <w:proofErr w:type="spellEnd"/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</w:r>
      <w:proofErr w:type="spellStart"/>
      <w:r>
        <w:rPr>
          <w:rFonts w:ascii="Arial" w:hAnsi="Arial" w:cs="Arial"/>
          <w:color w:val="333333"/>
          <w:sz w:val="24"/>
          <w:szCs w:val="24"/>
        </w:rPr>
        <w:t>WRAP’s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Sustainable Clothing Action Plan</w:t>
      </w:r>
      <w:r w:rsidRPr="00A746FC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A746FC">
        <w:rPr>
          <w:rFonts w:ascii="Arial" w:hAnsi="Arial" w:cs="Arial"/>
          <w:color w:val="333333"/>
          <w:sz w:val="24"/>
          <w:szCs w:val="24"/>
        </w:rPr>
        <w:t>SEPA</w:t>
      </w:r>
      <w:proofErr w:type="spellEnd"/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  <w:t>Scottish Environment Protection Agency</w:t>
      </w:r>
      <w:r>
        <w:rPr>
          <w:rFonts w:ascii="Arial" w:hAnsi="Arial" w:cs="Arial"/>
          <w:color w:val="333333"/>
          <w:sz w:val="24"/>
          <w:szCs w:val="24"/>
        </w:rPr>
        <w:br/>
        <w:t>SMEs</w:t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  <w:t>Small and medium-sized enterprises</w:t>
      </w:r>
      <w:r w:rsidRPr="00A746FC">
        <w:rPr>
          <w:rFonts w:ascii="Arial" w:hAnsi="Arial" w:cs="Arial"/>
          <w:color w:val="333333"/>
          <w:sz w:val="24"/>
          <w:szCs w:val="24"/>
        </w:rPr>
        <w:br/>
        <w:t>SUP</w:t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  <w:t>European Union Single-Use Plastics Directive</w:t>
      </w:r>
      <w:r w:rsidRPr="00A746FC">
        <w:rPr>
          <w:rFonts w:ascii="Arial" w:hAnsi="Arial" w:cs="Arial"/>
          <w:color w:val="333333"/>
          <w:sz w:val="24"/>
          <w:szCs w:val="24"/>
        </w:rPr>
        <w:br/>
        <w:t>WRAP</w:t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  <w:t>Waste and Resources Action Programme</w:t>
      </w:r>
      <w:r w:rsidRPr="00A746FC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A746FC">
        <w:rPr>
          <w:rFonts w:ascii="Arial" w:hAnsi="Arial" w:cs="Arial"/>
          <w:color w:val="333333"/>
          <w:sz w:val="24"/>
          <w:szCs w:val="24"/>
        </w:rPr>
        <w:t>ZWS</w:t>
      </w:r>
      <w:proofErr w:type="spellEnd"/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</w:r>
      <w:r>
        <w:rPr>
          <w:rFonts w:ascii="Arial" w:hAnsi="Arial" w:cs="Arial"/>
          <w:color w:val="333333"/>
          <w:sz w:val="24"/>
          <w:szCs w:val="24"/>
        </w:rPr>
        <w:tab/>
        <w:t>Zero Waste Scotland</w:t>
      </w:r>
      <w:bookmarkStart w:id="0" w:name="_GoBack"/>
      <w:bookmarkEnd w:id="0"/>
    </w:p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D11"/>
    <w:rsid w:val="00027C27"/>
    <w:rsid w:val="000C0CF4"/>
    <w:rsid w:val="00281579"/>
    <w:rsid w:val="00306C61"/>
    <w:rsid w:val="0037582B"/>
    <w:rsid w:val="00857548"/>
    <w:rsid w:val="009B7615"/>
    <w:rsid w:val="00B51BDC"/>
    <w:rsid w:val="00B561C0"/>
    <w:rsid w:val="00B773CE"/>
    <w:rsid w:val="00C91823"/>
    <w:rsid w:val="00D008AB"/>
    <w:rsid w:val="00E97D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88237-4826-48EB-8D88-4733F28E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D11"/>
    <w:pPr>
      <w:spacing w:after="160" w:line="259" w:lineRule="auto"/>
    </w:pPr>
    <w:rPr>
      <w:rFonts w:eastAsiaTheme="minorHAnsi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spacing w:after="0" w:line="240" w:lineRule="auto"/>
      <w:outlineLvl w:val="0"/>
    </w:pPr>
    <w:rPr>
      <w:rFonts w:ascii="Arial" w:eastAsia="Times New Roman" w:hAnsi="Arial" w:cs="Times New Roman"/>
      <w:kern w:val="24"/>
      <w:sz w:val="24"/>
      <w:szCs w:val="20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spacing w:after="0" w:line="240" w:lineRule="auto"/>
      <w:outlineLvl w:val="1"/>
    </w:pPr>
    <w:rPr>
      <w:rFonts w:ascii="Arial" w:eastAsia="Times New Roman" w:hAnsi="Arial" w:cs="Times New Roman"/>
      <w:kern w:val="24"/>
      <w:sz w:val="24"/>
      <w:szCs w:val="20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spacing w:after="0" w:line="240" w:lineRule="auto"/>
      <w:outlineLvl w:val="2"/>
    </w:pPr>
    <w:rPr>
      <w:rFonts w:ascii="Arial" w:eastAsia="Times New Roman" w:hAnsi="Arial" w:cs="Times New Roman"/>
      <w:kern w:val="24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 N (Niamh)</dc:creator>
  <cp:keywords/>
  <dc:description/>
  <cp:lastModifiedBy>Webster N (Niamh)</cp:lastModifiedBy>
  <cp:revision>1</cp:revision>
  <dcterms:created xsi:type="dcterms:W3CDTF">2019-11-05T11:45:00Z</dcterms:created>
  <dcterms:modified xsi:type="dcterms:W3CDTF">2019-11-05T11:45:00Z</dcterms:modified>
</cp:coreProperties>
</file>