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58" w:rsidRPr="008A1884" w:rsidRDefault="00733C58" w:rsidP="00733C58">
      <w:pPr>
        <w:pStyle w:val="Heading1"/>
      </w:pPr>
      <w:bookmarkStart w:id="0" w:name="_Toc427157680"/>
      <w:r w:rsidRPr="008A1884">
        <w:t>Annex 2: Data and research on ‘missing’</w:t>
      </w:r>
      <w:bookmarkEnd w:id="0"/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szCs w:val="22"/>
        </w:rPr>
      </w:pP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 w:rsidRPr="008846A9">
        <w:rPr>
          <w:rFonts w:cs="Arial"/>
          <w:color w:val="000000"/>
          <w:sz w:val="22"/>
          <w:szCs w:val="22"/>
          <w:lang w:eastAsia="en-GB"/>
        </w:rPr>
        <w:t>National Crime Agency. Missing Persons: data and analysis 2012/13</w:t>
      </w: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 w:rsidRPr="008846A9">
        <w:rPr>
          <w:rFonts w:cs="Arial"/>
          <w:sz w:val="22"/>
          <w:szCs w:val="22"/>
          <w:lang w:eastAsia="en-GB"/>
        </w:rPr>
        <w:t xml:space="preserve">Stevenson, O. Parr, H. </w:t>
      </w:r>
      <w:proofErr w:type="spellStart"/>
      <w:r w:rsidRPr="008846A9">
        <w:rPr>
          <w:rFonts w:cs="Arial"/>
          <w:sz w:val="22"/>
          <w:szCs w:val="22"/>
          <w:lang w:eastAsia="en-GB"/>
        </w:rPr>
        <w:t>Woolnough</w:t>
      </w:r>
      <w:proofErr w:type="spellEnd"/>
      <w:r w:rsidRPr="008846A9">
        <w:rPr>
          <w:rFonts w:cs="Arial"/>
          <w:sz w:val="22"/>
          <w:szCs w:val="22"/>
          <w:lang w:eastAsia="en-GB"/>
        </w:rPr>
        <w:t xml:space="preserve">, P. Fyfe, N. (2013). </w:t>
      </w:r>
      <w:r w:rsidRPr="008846A9">
        <w:rPr>
          <w:rFonts w:cs="Arial"/>
          <w:i/>
          <w:iCs/>
          <w:sz w:val="22"/>
          <w:szCs w:val="22"/>
          <w:lang w:eastAsia="en-GB"/>
        </w:rPr>
        <w:t xml:space="preserve">Geographies of Missing People: Processes, Experiences, Responses. </w:t>
      </w:r>
      <w:r w:rsidRPr="008846A9">
        <w:rPr>
          <w:rFonts w:cs="Arial"/>
          <w:sz w:val="22"/>
          <w:szCs w:val="22"/>
          <w:lang w:eastAsia="en-GB"/>
        </w:rPr>
        <w:t>(Glasgow: The University of Glasgow).</w:t>
      </w:r>
      <w:r>
        <w:rPr>
          <w:rFonts w:cs="Arial"/>
          <w:sz w:val="22"/>
          <w:szCs w:val="22"/>
          <w:lang w:eastAsia="en-GB"/>
        </w:rPr>
        <w:t xml:space="preserve"> </w:t>
      </w:r>
      <w:hyperlink r:id="rId8" w:history="1">
        <w:r w:rsidRPr="008846A9">
          <w:rPr>
            <w:rStyle w:val="Hyperlink"/>
            <w:rFonts w:cs="Arial"/>
            <w:sz w:val="22"/>
            <w:szCs w:val="22"/>
            <w:lang w:eastAsia="en-GB"/>
          </w:rPr>
          <w:t>http://www.geographiesofmissingpeople.org.uk/</w:t>
        </w:r>
      </w:hyperlink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Pr="00BA6C14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 w:rsidRPr="00BA6C14">
        <w:rPr>
          <w:rFonts w:cs="Arial"/>
          <w:color w:val="000000"/>
          <w:sz w:val="22"/>
          <w:szCs w:val="22"/>
          <w:lang w:eastAsia="en-GB"/>
        </w:rPr>
        <w:t>Home Office</w:t>
      </w:r>
      <w:r>
        <w:rPr>
          <w:rFonts w:cs="Arial"/>
          <w:color w:val="000000"/>
          <w:sz w:val="22"/>
          <w:szCs w:val="22"/>
          <w:lang w:eastAsia="en-GB"/>
        </w:rPr>
        <w:t>:</w:t>
      </w:r>
      <w:r w:rsidRPr="00BA6C14">
        <w:rPr>
          <w:rFonts w:cs="Arial"/>
          <w:color w:val="000000"/>
          <w:sz w:val="22"/>
          <w:szCs w:val="22"/>
          <w:lang w:eastAsia="en-GB"/>
        </w:rPr>
        <w:t xml:space="preserve"> Missing Children and Adults, a Cross-Government Strategy</w:t>
      </w:r>
      <w:r>
        <w:rPr>
          <w:rFonts w:cs="Arial"/>
          <w:color w:val="000000"/>
          <w:sz w:val="22"/>
          <w:szCs w:val="22"/>
          <w:lang w:eastAsia="en-GB"/>
        </w:rPr>
        <w:t xml:space="preserve"> (2011)</w:t>
      </w:r>
    </w:p>
    <w:p w:rsidR="00733C58" w:rsidRPr="00BA6C14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Pr="00BA6C14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>
        <w:rPr>
          <w:rFonts w:cs="Arial"/>
          <w:sz w:val="22"/>
          <w:szCs w:val="22"/>
          <w:lang w:val="en"/>
        </w:rPr>
        <w:t xml:space="preserve">HM Inspectorate of Constabulary for Scotland: </w:t>
      </w:r>
      <w:r w:rsidRPr="00BA6C14">
        <w:rPr>
          <w:rFonts w:cs="Arial"/>
          <w:sz w:val="22"/>
          <w:szCs w:val="22"/>
          <w:lang w:val="en"/>
        </w:rPr>
        <w:t>Local Policing+ Inspection of the Approach to Missing Person Investigations in Aberdeen City Division</w:t>
      </w:r>
      <w:r>
        <w:rPr>
          <w:rFonts w:cs="Arial"/>
          <w:sz w:val="22"/>
          <w:szCs w:val="22"/>
          <w:lang w:val="en"/>
        </w:rPr>
        <w:t xml:space="preserve"> (2015)</w:t>
      </w:r>
    </w:p>
    <w:p w:rsidR="00733C58" w:rsidRPr="00BA6C14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i/>
          <w:iCs/>
          <w:sz w:val="22"/>
          <w:szCs w:val="22"/>
          <w:lang w:eastAsia="en-GB"/>
        </w:rPr>
      </w:pPr>
      <w:r w:rsidRPr="00BA6C14">
        <w:rPr>
          <w:rFonts w:cs="Arial"/>
          <w:sz w:val="22"/>
          <w:szCs w:val="22"/>
          <w:lang w:eastAsia="en-GB"/>
        </w:rPr>
        <w:t xml:space="preserve">All-Party Parliamentary Group for Runaway and Missing Children and Adults and the </w:t>
      </w:r>
      <w:proofErr w:type="spellStart"/>
      <w:r w:rsidRPr="00BA6C14">
        <w:rPr>
          <w:rFonts w:cs="Arial"/>
          <w:sz w:val="22"/>
          <w:szCs w:val="22"/>
          <w:lang w:eastAsia="en-GB"/>
        </w:rPr>
        <w:t>APPG</w:t>
      </w:r>
      <w:proofErr w:type="spellEnd"/>
      <w:r w:rsidRPr="00BA6C14">
        <w:rPr>
          <w:rFonts w:cs="Arial"/>
          <w:sz w:val="22"/>
          <w:szCs w:val="22"/>
          <w:lang w:eastAsia="en-GB"/>
        </w:rPr>
        <w:t xml:space="preserve"> for Looked After</w:t>
      </w:r>
      <w:r w:rsidRPr="008846A9">
        <w:rPr>
          <w:rFonts w:cs="Arial"/>
          <w:sz w:val="22"/>
          <w:szCs w:val="22"/>
          <w:lang w:eastAsia="en-GB"/>
        </w:rPr>
        <w:t xml:space="preserve"> Children and Care Leavers. (2012) </w:t>
      </w:r>
      <w:r w:rsidRPr="008846A9">
        <w:rPr>
          <w:rFonts w:cs="Arial"/>
          <w:i/>
          <w:iCs/>
          <w:sz w:val="22"/>
          <w:szCs w:val="22"/>
          <w:lang w:eastAsia="en-GB"/>
        </w:rPr>
        <w:t>Report from the Joint Inquiry Into Children Who Go Missing From Care.</w:t>
      </w: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i/>
          <w:iCs/>
          <w:sz w:val="22"/>
          <w:szCs w:val="22"/>
          <w:lang w:eastAsia="en-GB"/>
        </w:rPr>
      </w:pPr>
    </w:p>
    <w:p w:rsidR="00733C58" w:rsidRPr="00BA6C14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iCs/>
          <w:sz w:val="22"/>
          <w:szCs w:val="22"/>
          <w:lang w:eastAsia="en-GB"/>
        </w:rPr>
      </w:pPr>
      <w:proofErr w:type="spellStart"/>
      <w:r w:rsidRPr="00BA6C14">
        <w:rPr>
          <w:rFonts w:cs="Arial"/>
          <w:iCs/>
          <w:sz w:val="22"/>
          <w:szCs w:val="22"/>
          <w:lang w:eastAsia="en-GB"/>
        </w:rPr>
        <w:t>APPG</w:t>
      </w:r>
      <w:proofErr w:type="spellEnd"/>
      <w:r w:rsidRPr="00BA6C14">
        <w:rPr>
          <w:rFonts w:cs="Arial"/>
          <w:iCs/>
          <w:sz w:val="22"/>
          <w:szCs w:val="22"/>
          <w:lang w:eastAsia="en-GB"/>
        </w:rPr>
        <w:t xml:space="preserve"> Inquiry: </w:t>
      </w:r>
      <w:r w:rsidRPr="00BA6C14">
        <w:rPr>
          <w:rFonts w:cs="Arial"/>
          <w:i/>
          <w:iCs/>
          <w:sz w:val="22"/>
          <w:szCs w:val="22"/>
          <w:lang w:eastAsia="en-GB"/>
        </w:rPr>
        <w:t>Support for Families for Missing People, Report with recommendations</w:t>
      </w:r>
      <w:r w:rsidRPr="00BA6C14">
        <w:rPr>
          <w:rFonts w:cs="Arial"/>
          <w:iCs/>
          <w:sz w:val="22"/>
          <w:szCs w:val="22"/>
          <w:lang w:eastAsia="en-GB"/>
        </w:rPr>
        <w:t xml:space="preserve">  </w:t>
      </w:r>
      <w:r>
        <w:rPr>
          <w:rFonts w:cs="Arial"/>
          <w:iCs/>
          <w:sz w:val="22"/>
          <w:szCs w:val="22"/>
          <w:lang w:eastAsia="en-GB"/>
        </w:rPr>
        <w:t>(</w:t>
      </w:r>
      <w:r w:rsidRPr="00BA6C14">
        <w:rPr>
          <w:rFonts w:cs="Arial"/>
          <w:iCs/>
          <w:sz w:val="22"/>
          <w:szCs w:val="22"/>
          <w:lang w:eastAsia="en-GB"/>
        </w:rPr>
        <w:t>2011</w:t>
      </w:r>
      <w:r>
        <w:rPr>
          <w:rFonts w:cs="Arial"/>
          <w:iCs/>
          <w:sz w:val="22"/>
          <w:szCs w:val="22"/>
          <w:lang w:eastAsia="en-GB"/>
        </w:rPr>
        <w:t>)</w:t>
      </w: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sz w:val="22"/>
          <w:szCs w:val="22"/>
          <w:lang w:eastAsia="en-GB"/>
        </w:rPr>
      </w:pPr>
      <w:r w:rsidRPr="008846A9">
        <w:rPr>
          <w:rFonts w:cs="Arial"/>
          <w:sz w:val="22"/>
          <w:szCs w:val="22"/>
          <w:lang w:eastAsia="en-GB"/>
        </w:rPr>
        <w:t>Home Office.</w:t>
      </w:r>
      <w:r>
        <w:rPr>
          <w:rFonts w:cs="Arial"/>
          <w:sz w:val="22"/>
          <w:szCs w:val="22"/>
          <w:lang w:eastAsia="en-GB"/>
        </w:rPr>
        <w:t xml:space="preserve"> </w:t>
      </w:r>
      <w:r w:rsidRPr="008846A9">
        <w:rPr>
          <w:rFonts w:cs="Arial"/>
          <w:i/>
          <w:iCs/>
          <w:sz w:val="22"/>
          <w:szCs w:val="22"/>
          <w:lang w:eastAsia="en-GB"/>
        </w:rPr>
        <w:t xml:space="preserve">The Missing Persons Taskforce: A report with recommendations for improving the multi-agency response to missing person incidents. </w:t>
      </w:r>
      <w:r w:rsidRPr="008846A9">
        <w:rPr>
          <w:rFonts w:cs="Arial"/>
          <w:sz w:val="22"/>
          <w:szCs w:val="22"/>
          <w:lang w:eastAsia="en-GB"/>
        </w:rPr>
        <w:t>(</w:t>
      </w:r>
      <w:r>
        <w:rPr>
          <w:rFonts w:cs="Arial"/>
          <w:sz w:val="22"/>
          <w:szCs w:val="22"/>
          <w:lang w:eastAsia="en-GB"/>
        </w:rPr>
        <w:t>2010)</w:t>
      </w: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>
        <w:rPr>
          <w:rFonts w:cs="Arial"/>
          <w:color w:val="000000"/>
          <w:sz w:val="22"/>
          <w:szCs w:val="22"/>
          <w:lang w:eastAsia="en-GB"/>
        </w:rPr>
        <w:t>Public Petitions Committee Report on tackling child sexual exploitation in Scotland, Scottish Parliament (2014)</w:t>
      </w: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 w:rsidRPr="008846A9">
        <w:rPr>
          <w:rFonts w:cs="Arial"/>
          <w:color w:val="000000"/>
          <w:sz w:val="22"/>
          <w:szCs w:val="22"/>
          <w:lang w:eastAsia="en-GB"/>
        </w:rPr>
        <w:t xml:space="preserve">Shelter Scotland: Running away and future homelessness – the missing link? </w:t>
      </w:r>
      <w:r>
        <w:rPr>
          <w:rFonts w:cs="Arial"/>
          <w:color w:val="000000"/>
          <w:sz w:val="22"/>
          <w:szCs w:val="22"/>
          <w:lang w:eastAsia="en-GB"/>
        </w:rPr>
        <w:t>(</w:t>
      </w:r>
      <w:r w:rsidRPr="008846A9">
        <w:rPr>
          <w:rFonts w:cs="Arial"/>
          <w:color w:val="000000"/>
          <w:sz w:val="22"/>
          <w:szCs w:val="22"/>
          <w:lang w:eastAsia="en-GB"/>
        </w:rPr>
        <w:t>2011</w:t>
      </w:r>
      <w:r>
        <w:rPr>
          <w:rFonts w:cs="Arial"/>
          <w:color w:val="000000"/>
          <w:sz w:val="22"/>
          <w:szCs w:val="22"/>
          <w:lang w:eastAsia="en-GB"/>
        </w:rPr>
        <w:t>)</w:t>
      </w: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sz w:val="22"/>
          <w:szCs w:val="22"/>
          <w:lang w:eastAsia="en-GB"/>
        </w:rPr>
      </w:pPr>
      <w:r w:rsidRPr="008846A9">
        <w:rPr>
          <w:rFonts w:cs="Arial"/>
          <w:sz w:val="22"/>
          <w:szCs w:val="22"/>
          <w:lang w:eastAsia="en-GB"/>
        </w:rPr>
        <w:t xml:space="preserve">Missing People </w:t>
      </w:r>
      <w:r>
        <w:rPr>
          <w:rFonts w:cs="Arial"/>
          <w:sz w:val="22"/>
          <w:szCs w:val="22"/>
          <w:lang w:eastAsia="en-GB"/>
        </w:rPr>
        <w:t>information and statistics f</w:t>
      </w:r>
      <w:r w:rsidRPr="008846A9">
        <w:rPr>
          <w:rFonts w:cs="Arial"/>
          <w:sz w:val="22"/>
          <w:szCs w:val="22"/>
          <w:lang w:eastAsia="en-GB"/>
        </w:rPr>
        <w:t>actsheets</w:t>
      </w:r>
      <w:r>
        <w:rPr>
          <w:rFonts w:cs="Arial"/>
          <w:sz w:val="22"/>
          <w:szCs w:val="22"/>
          <w:lang w:eastAsia="en-GB"/>
        </w:rPr>
        <w:t xml:space="preserve">; </w:t>
      </w:r>
      <w:hyperlink r:id="rId9" w:history="1">
        <w:r w:rsidRPr="000D2AE8">
          <w:rPr>
            <w:rStyle w:val="Hyperlink"/>
            <w:rFonts w:cs="Arial"/>
            <w:sz w:val="22"/>
            <w:szCs w:val="22"/>
            <w:lang w:eastAsia="en-GB"/>
          </w:rPr>
          <w:t>http://www.missingpeople.org.uk/about-us/about-the-issue/information-statistics/75-missingfamilies2.html</w:t>
        </w:r>
      </w:hyperlink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sz w:val="22"/>
          <w:szCs w:val="22"/>
          <w:lang w:eastAsia="en-GB"/>
        </w:rPr>
      </w:pP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sz w:val="22"/>
          <w:szCs w:val="22"/>
          <w:lang w:eastAsia="en-GB"/>
        </w:rPr>
      </w:pPr>
      <w:r w:rsidRPr="008846A9">
        <w:rPr>
          <w:rFonts w:cs="Arial"/>
          <w:sz w:val="22"/>
          <w:szCs w:val="22"/>
          <w:lang w:eastAsia="en-GB"/>
        </w:rPr>
        <w:t xml:space="preserve">Police Scotland – </w:t>
      </w:r>
      <w:r>
        <w:rPr>
          <w:rFonts w:cs="Arial"/>
          <w:sz w:val="22"/>
          <w:szCs w:val="22"/>
          <w:lang w:eastAsia="en-GB"/>
        </w:rPr>
        <w:t xml:space="preserve">Missing People </w:t>
      </w:r>
      <w:r w:rsidRPr="008846A9">
        <w:rPr>
          <w:rFonts w:cs="Arial"/>
          <w:sz w:val="22"/>
          <w:szCs w:val="22"/>
          <w:lang w:eastAsia="en-GB"/>
        </w:rPr>
        <w:t>S</w:t>
      </w:r>
      <w:r>
        <w:rPr>
          <w:rFonts w:cs="Arial"/>
          <w:sz w:val="22"/>
          <w:szCs w:val="22"/>
          <w:lang w:eastAsia="en-GB"/>
        </w:rPr>
        <w:t xml:space="preserve">tandard Operating Procedure and </w:t>
      </w:r>
      <w:r w:rsidRPr="008846A9">
        <w:rPr>
          <w:rFonts w:cs="Arial"/>
          <w:sz w:val="22"/>
          <w:szCs w:val="22"/>
          <w:lang w:eastAsia="en-GB"/>
        </w:rPr>
        <w:t>Aide Memoire</w:t>
      </w:r>
    </w:p>
    <w:p w:rsidR="00733C58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sz w:val="22"/>
          <w:szCs w:val="22"/>
          <w:lang w:eastAsia="en-GB"/>
        </w:rPr>
      </w:pPr>
    </w:p>
    <w:p w:rsidR="00733C58" w:rsidRPr="008846A9" w:rsidRDefault="00733C58" w:rsidP="00733C5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The Children’s Society: Still Running 3 (2011)</w:t>
      </w:r>
    </w:p>
    <w:p w:rsidR="00E3599D" w:rsidRDefault="00E3599D" w:rsidP="00E36759">
      <w:bookmarkStart w:id="1" w:name="_GoBack"/>
      <w:bookmarkEnd w:id="1"/>
    </w:p>
    <w:sectPr w:rsidR="00E3599D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58" w:rsidRDefault="00733C58">
      <w:pPr>
        <w:spacing w:line="240" w:lineRule="auto"/>
      </w:pPr>
      <w:r>
        <w:separator/>
      </w:r>
    </w:p>
  </w:endnote>
  <w:endnote w:type="continuationSeparator" w:id="0">
    <w:p w:rsidR="00733C58" w:rsidRDefault="00733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58" w:rsidRDefault="00733C58">
      <w:pPr>
        <w:spacing w:line="240" w:lineRule="auto"/>
      </w:pPr>
      <w:r>
        <w:separator/>
      </w:r>
    </w:p>
  </w:footnote>
  <w:footnote w:type="continuationSeparator" w:id="0">
    <w:p w:rsidR="00733C58" w:rsidRDefault="00733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58"/>
    <w:rsid w:val="00100021"/>
    <w:rsid w:val="001267F7"/>
    <w:rsid w:val="00157346"/>
    <w:rsid w:val="00192DC7"/>
    <w:rsid w:val="002F3688"/>
    <w:rsid w:val="003F2479"/>
    <w:rsid w:val="00411FC4"/>
    <w:rsid w:val="0067486A"/>
    <w:rsid w:val="006D26F7"/>
    <w:rsid w:val="00733C58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5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733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5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733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raphiesofmissingpeople.org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ssingpeople.org.uk/about-us/about-the-issue/information-statistics/75-missingfamilies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z419419</dc:creator>
  <cp:lastModifiedBy>z419419</cp:lastModifiedBy>
  <cp:revision>1</cp:revision>
  <dcterms:created xsi:type="dcterms:W3CDTF">2015-08-19T09:40:00Z</dcterms:created>
  <dcterms:modified xsi:type="dcterms:W3CDTF">2015-08-19T09:40:00Z</dcterms:modified>
</cp:coreProperties>
</file>